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C18E8" w14:textId="681CA7CC" w:rsidR="00C0072D" w:rsidRPr="007D2ACE" w:rsidRDefault="00C0072D" w:rsidP="00696515">
      <w:pPr>
        <w:pStyle w:val="NoSpacing"/>
        <w:rPr>
          <w:b/>
          <w:color w:val="FF0000"/>
        </w:rPr>
      </w:pPr>
      <w:bookmarkStart w:id="0" w:name="_GoBack"/>
      <w:bookmarkEnd w:id="0"/>
      <w:r w:rsidRPr="007D2ACE">
        <w:rPr>
          <w:b/>
          <w:color w:val="FF0000"/>
        </w:rPr>
        <w:t xml:space="preserve">NAME: </w:t>
      </w:r>
      <w:r w:rsidR="002B0F7E">
        <w:rPr>
          <w:b/>
          <w:color w:val="FF0000"/>
        </w:rPr>
        <w:t>Jillian Edrington</w:t>
      </w:r>
    </w:p>
    <w:p w14:paraId="69EC0A18" w14:textId="77777777" w:rsidR="00C0072D" w:rsidRPr="00545F13" w:rsidRDefault="00C0072D" w:rsidP="00302E13">
      <w:pPr>
        <w:rPr>
          <w:color w:val="000000" w:themeColor="text1"/>
        </w:rPr>
      </w:pPr>
    </w:p>
    <w:p w14:paraId="01CE8585" w14:textId="4DAD48F5" w:rsidR="00C93965" w:rsidRPr="00545F13" w:rsidRDefault="00C0072D" w:rsidP="00302E13">
      <w:pPr>
        <w:rPr>
          <w:color w:val="000000" w:themeColor="text1"/>
        </w:rPr>
      </w:pPr>
      <w:r w:rsidRPr="00545F13">
        <w:rPr>
          <w:color w:val="000000" w:themeColor="text1"/>
        </w:rPr>
        <w:t xml:space="preserve">Answer the following questions showing all work.  Full credit will not be given to answers without work shown. </w:t>
      </w:r>
      <w:r w:rsidRPr="00545F13">
        <w:rPr>
          <w:color w:val="000000" w:themeColor="text1"/>
          <w:highlight w:val="yellow"/>
        </w:rPr>
        <w:t>If you use Minitab Express</w:t>
      </w:r>
      <w:r w:rsidR="00C93965" w:rsidRPr="00545F13">
        <w:rPr>
          <w:color w:val="000000" w:themeColor="text1"/>
          <w:highlight w:val="yellow"/>
        </w:rPr>
        <w:t xml:space="preserve"> or </w:t>
      </w:r>
      <w:proofErr w:type="spellStart"/>
      <w:r w:rsidR="00C93965" w:rsidRPr="00545F13">
        <w:rPr>
          <w:color w:val="000000" w:themeColor="text1"/>
          <w:highlight w:val="yellow"/>
        </w:rPr>
        <w:t>StatKey</w:t>
      </w:r>
      <w:proofErr w:type="spellEnd"/>
      <w:r w:rsidRPr="00545F13">
        <w:rPr>
          <w:color w:val="000000" w:themeColor="text1"/>
          <w:highlight w:val="yellow"/>
        </w:rPr>
        <w:t xml:space="preserve"> include the appropriate output (copy + paste).</w:t>
      </w:r>
      <w:r w:rsidRPr="00545F13">
        <w:rPr>
          <w:color w:val="000000" w:themeColor="text1"/>
        </w:rPr>
        <w:t xml:space="preserve"> If you do hand calculations show your work using the Word equation editor. Clearly identify your final answers. Output without explanation will not receive full credit</w:t>
      </w:r>
      <w:r w:rsidR="00C93965" w:rsidRPr="00545F13">
        <w:rPr>
          <w:color w:val="000000" w:themeColor="text1"/>
        </w:rPr>
        <w:t xml:space="preserve"> and answers with no output or explanation will not receive full credit</w:t>
      </w:r>
      <w:r w:rsidRPr="00545F13">
        <w:rPr>
          <w:color w:val="000000" w:themeColor="text1"/>
        </w:rPr>
        <w:t xml:space="preserve">. Round all answers to </w:t>
      </w:r>
      <w:r w:rsidRPr="00545F13">
        <w:rPr>
          <w:color w:val="000000" w:themeColor="text1"/>
          <w:u w:val="single"/>
        </w:rPr>
        <w:t>3 decimal places</w:t>
      </w:r>
      <w:r w:rsidRPr="00545F13">
        <w:rPr>
          <w:color w:val="000000" w:themeColor="text1"/>
        </w:rPr>
        <w:t>. If you have any questions, post them to the course discussion board.</w:t>
      </w:r>
    </w:p>
    <w:p w14:paraId="7FB63D47" w14:textId="677AA92F" w:rsidR="00F70AC6" w:rsidRPr="00545F13" w:rsidRDefault="00F70AC6" w:rsidP="00302E13">
      <w:pPr>
        <w:ind w:left="720"/>
      </w:pPr>
    </w:p>
    <w:p w14:paraId="555C7B6F" w14:textId="644924EF" w:rsidR="00145E13" w:rsidRPr="00545F13" w:rsidRDefault="00145E13" w:rsidP="00302E13"/>
    <w:p w14:paraId="580B415D" w14:textId="439C57B3" w:rsidR="00C67FE2" w:rsidRPr="00545F13" w:rsidRDefault="00D51742" w:rsidP="00696515">
      <w:r w:rsidRPr="00545F13">
        <w:t xml:space="preserve">1. Market researchers working for a large fitness company want to know if male and female patrons differ in terms of how many hours per week they spend at the gym.  At their gym, customers have ID cards that they use to sign in and out of the gym, so the researchers are able to obtain data concerning how long each customer was in the gym. They obtain data from a random sample of </w:t>
      </w:r>
      <w:r w:rsidRPr="003F122D">
        <w:rPr>
          <w:b/>
        </w:rPr>
        <w:t>50</w:t>
      </w:r>
      <w:r w:rsidRPr="00545F13">
        <w:t xml:space="preserve"> male patrons and </w:t>
      </w:r>
      <w:r w:rsidRPr="003F122D">
        <w:rPr>
          <w:b/>
        </w:rPr>
        <w:t>50</w:t>
      </w:r>
      <w:r w:rsidRPr="00545F13">
        <w:t xml:space="preserve"> female patrons. </w:t>
      </w:r>
      <w:r w:rsidR="00C67FE2" w:rsidRPr="00545F13">
        <w:t>[30 points]</w:t>
      </w:r>
    </w:p>
    <w:p w14:paraId="50710C4F" w14:textId="77777777" w:rsidR="00D51742" w:rsidRPr="00545F13" w:rsidRDefault="00D51742" w:rsidP="00696515"/>
    <w:p w14:paraId="0D732310" w14:textId="7C714403" w:rsidR="005659ED" w:rsidRPr="005659ED" w:rsidRDefault="00D51742" w:rsidP="005659ED">
      <w:pPr>
        <w:pStyle w:val="ListParagraph"/>
        <w:numPr>
          <w:ilvl w:val="0"/>
          <w:numId w:val="5"/>
        </w:numPr>
      </w:pPr>
      <w:r w:rsidRPr="00545F13">
        <w:t>What is the independent variable?</w:t>
      </w:r>
      <w:r w:rsidR="005659ED">
        <w:t xml:space="preserve"> </w:t>
      </w:r>
      <w:r w:rsidR="005659ED">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Gender is the independent variable</w:t>
      </w:r>
    </w:p>
    <w:p w14:paraId="5AF9DD8A" w14:textId="5C9DD0B4" w:rsidR="00D51742" w:rsidRPr="005659ED" w:rsidRDefault="00D51742" w:rsidP="00D51742">
      <w:pPr>
        <w:ind w:left="720"/>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5F13">
        <w:t>B. What is the dependent variable</w:t>
      </w:r>
      <w:r w:rsidR="005659ED">
        <w:t xml:space="preserve">? </w:t>
      </w:r>
      <w:r w:rsidR="005659ED">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Hours spent in the gym </w:t>
      </w:r>
    </w:p>
    <w:p w14:paraId="701D8207" w14:textId="77777777" w:rsidR="00B73872" w:rsidRDefault="00B73872" w:rsidP="00D51742">
      <w:pPr>
        <w:ind w:left="720"/>
        <w:rPr>
          <w:color w:val="0432FF"/>
        </w:rPr>
      </w:pPr>
    </w:p>
    <w:p w14:paraId="060BADB2" w14:textId="0EA2BFFB" w:rsidR="00D51742" w:rsidRDefault="00D51742" w:rsidP="00D51742">
      <w:pPr>
        <w:ind w:left="720"/>
        <w:rPr>
          <w:u w:val="single"/>
        </w:rPr>
      </w:pPr>
      <w:r w:rsidRPr="00545F13">
        <w:t xml:space="preserve">C. Is the dependent variable categorical or quantitative? </w:t>
      </w:r>
      <w:r w:rsidRPr="00545F13">
        <w:rPr>
          <w:u w:val="single"/>
        </w:rPr>
        <w:t>Explain why.</w:t>
      </w:r>
    </w:p>
    <w:p w14:paraId="7CBF3A8A" w14:textId="4F027BF2" w:rsidR="005659ED" w:rsidRDefault="005659ED" w:rsidP="00D51742">
      <w:pPr>
        <w:ind w:left="720"/>
        <w:rPr>
          <w:color w:val="0432FF"/>
        </w:rPr>
      </w:pPr>
      <w:r>
        <w:rPr>
          <w:color w:val="0432FF"/>
        </w:rPr>
        <w:t>Quantitative because hours are numerical</w:t>
      </w:r>
    </w:p>
    <w:p w14:paraId="79E16FF1" w14:textId="61943C36" w:rsidR="00D51742" w:rsidRPr="00545F13" w:rsidRDefault="00D51742" w:rsidP="00D51742">
      <w:pPr>
        <w:ind w:left="720"/>
      </w:pPr>
      <w:r w:rsidRPr="00545F13">
        <w:t xml:space="preserve">D. Are the two groups (males and females) independent or paired? </w:t>
      </w:r>
      <w:r w:rsidRPr="00545F13">
        <w:rPr>
          <w:u w:val="single"/>
        </w:rPr>
        <w:t>Explain why.</w:t>
      </w:r>
    </w:p>
    <w:p w14:paraId="504580C2" w14:textId="3867D712" w:rsidR="00B73872" w:rsidRDefault="005659ED" w:rsidP="00D51742">
      <w:pPr>
        <w:ind w:left="720"/>
        <w:rPr>
          <w:color w:val="0432FF"/>
        </w:rPr>
      </w:pPr>
      <w:r>
        <w:rPr>
          <w:color w:val="0432FF"/>
        </w:rPr>
        <w:t>Paired because they are coming from one sample.</w:t>
      </w:r>
    </w:p>
    <w:p w14:paraId="5A8E0718" w14:textId="77777777" w:rsidR="005659ED" w:rsidRDefault="005659ED" w:rsidP="00D51742">
      <w:pPr>
        <w:ind w:left="720"/>
        <w:rPr>
          <w:color w:val="0432FF"/>
        </w:rPr>
      </w:pPr>
    </w:p>
    <w:p w14:paraId="3D0935F4" w14:textId="2473318F" w:rsidR="00D51742" w:rsidRPr="00545F13" w:rsidRDefault="00D51742" w:rsidP="00D51742">
      <w:pPr>
        <w:ind w:left="720"/>
      </w:pPr>
      <w:r w:rsidRPr="00545F13">
        <w:t>E. Write the null and alternative hypotheses that the researchers should be testing. Use the Equation Editor in Word and the correct notation.</w:t>
      </w:r>
    </w:p>
    <w:p w14:paraId="15697024" w14:textId="1DD7464E" w:rsidR="00B73872" w:rsidRDefault="005659ED" w:rsidP="00D51742">
      <w:pPr>
        <w:ind w:left="720"/>
        <w:rPr>
          <w:color w:val="0432FF"/>
        </w:rPr>
      </w:pPr>
      <w:r>
        <w:rPr>
          <w:color w:val="0432FF"/>
        </w:rPr>
        <w:t xml:space="preserve">Null Hypotheses:  </w:t>
      </w:r>
      <w:r>
        <w:rPr>
          <w:noProof/>
        </w:rPr>
        <w:drawing>
          <wp:inline distT="0" distB="0" distL="0" distR="0" wp14:anchorId="76DC00A0" wp14:editId="7110EFC2">
            <wp:extent cx="1028700" cy="161925"/>
            <wp:effectExtent l="0" t="0" r="0" b="9525"/>
            <wp:docPr id="2" name="Picture 2" descr="H_{0}: \hat{\mu _{\ 0}} = \hat{\mu _{\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_{0}: \hat{\mu _{\ 0}} = \hat{\mu _{\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61925"/>
                    </a:xfrm>
                    <a:prstGeom prst="rect">
                      <a:avLst/>
                    </a:prstGeom>
                    <a:noFill/>
                    <a:ln>
                      <a:noFill/>
                    </a:ln>
                  </pic:spPr>
                </pic:pic>
              </a:graphicData>
            </a:graphic>
          </wp:inline>
        </w:drawing>
      </w:r>
    </w:p>
    <w:p w14:paraId="66B0E48B" w14:textId="2B3C89E8" w:rsidR="005659ED" w:rsidRDefault="005659ED" w:rsidP="00D51742">
      <w:pPr>
        <w:ind w:left="720"/>
        <w:rPr>
          <w:color w:val="0432FF"/>
        </w:rPr>
      </w:pPr>
    </w:p>
    <w:p w14:paraId="4C8341DA" w14:textId="2D318E3C" w:rsidR="005659ED" w:rsidRDefault="005659ED" w:rsidP="00D51742">
      <w:pPr>
        <w:ind w:left="720"/>
        <w:rPr>
          <w:color w:val="0432FF"/>
        </w:rPr>
      </w:pPr>
      <w:r>
        <w:rPr>
          <w:color w:val="0432FF"/>
        </w:rPr>
        <w:t xml:space="preserve">Alternative Hypotheses:  </w:t>
      </w:r>
      <w:r>
        <w:rPr>
          <w:noProof/>
        </w:rPr>
        <w:drawing>
          <wp:inline distT="0" distB="0" distL="0" distR="0" wp14:anchorId="0F5ED269" wp14:editId="43BAC948">
            <wp:extent cx="1028700" cy="171450"/>
            <wp:effectExtent l="0" t="0" r="0" b="0"/>
            <wp:docPr id="4" name="Picture 4" descr="H_{1}: \hat{\mu _{\ 0}} \neq \hat{\mu _{\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_{1}: \hat{\mu _{\ 0}} \neq \hat{\mu _{\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71450"/>
                    </a:xfrm>
                    <a:prstGeom prst="rect">
                      <a:avLst/>
                    </a:prstGeom>
                    <a:noFill/>
                    <a:ln>
                      <a:noFill/>
                    </a:ln>
                  </pic:spPr>
                </pic:pic>
              </a:graphicData>
            </a:graphic>
          </wp:inline>
        </w:drawing>
      </w:r>
    </w:p>
    <w:p w14:paraId="085D804C" w14:textId="77777777" w:rsidR="005659ED" w:rsidRDefault="005659ED" w:rsidP="00D51742">
      <w:pPr>
        <w:ind w:left="720"/>
        <w:rPr>
          <w:color w:val="0432FF"/>
        </w:rPr>
      </w:pPr>
    </w:p>
    <w:p w14:paraId="7C5D8EF1" w14:textId="77777777" w:rsidR="005659ED" w:rsidRDefault="005659ED" w:rsidP="00D51742">
      <w:pPr>
        <w:ind w:left="720"/>
        <w:rPr>
          <w:color w:val="0432FF"/>
        </w:rPr>
      </w:pPr>
    </w:p>
    <w:p w14:paraId="249C495F" w14:textId="57A3A259" w:rsidR="00D51742" w:rsidRDefault="00D51742" w:rsidP="00D51742">
      <w:pPr>
        <w:ind w:left="720"/>
        <w:rPr>
          <w:u w:val="single"/>
        </w:rPr>
      </w:pPr>
      <w:r w:rsidRPr="00545F13">
        <w:t xml:space="preserve">F. What type of graph could the researchers make to display their data? </w:t>
      </w:r>
      <w:r w:rsidRPr="00545F13">
        <w:rPr>
          <w:u w:val="single"/>
        </w:rPr>
        <w:t>Explain why.</w:t>
      </w:r>
    </w:p>
    <w:p w14:paraId="3B9811E4" w14:textId="4F258A48" w:rsidR="005659ED" w:rsidRPr="0097318D" w:rsidRDefault="005659ED" w:rsidP="00D51742">
      <w:pPr>
        <w:ind w:left="720"/>
        <w:rPr>
          <w:color w:val="4F81BD" w:themeColor="accent1"/>
        </w:rPr>
      </w:pPr>
      <w:r w:rsidRPr="0097318D">
        <w:rPr>
          <w:color w:val="4F81BD" w:themeColor="accent1"/>
        </w:rPr>
        <w:t xml:space="preserve">A line </w:t>
      </w:r>
      <w:r w:rsidR="0097318D" w:rsidRPr="0097318D">
        <w:rPr>
          <w:color w:val="4F81BD" w:themeColor="accent1"/>
        </w:rPr>
        <w:t>or bar graph can be</w:t>
      </w:r>
      <w:r w:rsidR="0097318D">
        <w:rPr>
          <w:color w:val="4F81BD" w:themeColor="accent1"/>
        </w:rPr>
        <w:t xml:space="preserve"> used because the data can be clearly seen in these two types of graphs and you will be able to easily compare the males and females. </w:t>
      </w:r>
    </w:p>
    <w:p w14:paraId="7A484486" w14:textId="4179D193" w:rsidR="00D51742" w:rsidRPr="0097318D" w:rsidRDefault="00D51742" w:rsidP="00D51742">
      <w:pPr>
        <w:ind w:left="720"/>
        <w:rPr>
          <w:color w:val="4F81BD" w:themeColor="accent1"/>
        </w:rPr>
      </w:pPr>
    </w:p>
    <w:p w14:paraId="7969C8D8" w14:textId="6E36C82A" w:rsidR="00D51742" w:rsidRDefault="00D51742" w:rsidP="00D51742">
      <w:pPr>
        <w:ind w:left="720"/>
        <w:rPr>
          <w:u w:val="single"/>
        </w:rPr>
      </w:pPr>
      <w:r w:rsidRPr="00545F13">
        <w:t xml:space="preserve">G. What method of constructing a sampling distribution should the researchers use (e.g., randomization, t distribution, z distribution)? </w:t>
      </w:r>
      <w:r w:rsidRPr="00545F13">
        <w:rPr>
          <w:u w:val="single"/>
        </w:rPr>
        <w:t>Explain why.</w:t>
      </w:r>
    </w:p>
    <w:p w14:paraId="46A9F58F" w14:textId="691A0DA1" w:rsidR="0097318D" w:rsidRPr="0097318D" w:rsidRDefault="0097318D" w:rsidP="00D51742">
      <w:pPr>
        <w:ind w:left="720"/>
        <w:rPr>
          <w:color w:val="4F81BD" w:themeColor="accent1"/>
        </w:rPr>
      </w:pPr>
      <w:r w:rsidRPr="0097318D">
        <w:rPr>
          <w:color w:val="4F81BD" w:themeColor="accent1"/>
        </w:rPr>
        <w:t xml:space="preserve">T-distribution would be best used here because you are using the sample data not the population data because that is not known. </w:t>
      </w:r>
    </w:p>
    <w:p w14:paraId="379CEAD2" w14:textId="77777777" w:rsidR="00D51742" w:rsidRPr="0097318D" w:rsidRDefault="00D51742" w:rsidP="00696515">
      <w:pPr>
        <w:rPr>
          <w:color w:val="4F81BD" w:themeColor="accent1"/>
        </w:rPr>
      </w:pPr>
    </w:p>
    <w:p w14:paraId="08FFCA81" w14:textId="77777777" w:rsidR="00B73872" w:rsidRPr="00545F13" w:rsidRDefault="00B73872" w:rsidP="00696515"/>
    <w:p w14:paraId="651AE09B" w14:textId="26B9DF10" w:rsidR="00696515" w:rsidRPr="00545F13" w:rsidRDefault="00D51742" w:rsidP="00696515">
      <w:r w:rsidRPr="00545F13">
        <w:t>2</w:t>
      </w:r>
      <w:r w:rsidR="00696515" w:rsidRPr="00545F13">
        <w:t xml:space="preserve">. </w:t>
      </w:r>
      <w:r w:rsidR="00BE36CE" w:rsidRPr="00545F13">
        <w:t>At the beginning of the Summer 2017 semester a</w:t>
      </w:r>
      <w:r w:rsidR="00696515" w:rsidRPr="00545F13">
        <w:t xml:space="preserve"> random sample of Penn State students enrolled in online sections of STAT 200 were surveyed and asked for their employment status and primary campus.</w:t>
      </w:r>
      <w:r w:rsidR="00BE36CE" w:rsidRPr="00545F13">
        <w:t xml:space="preserve"> </w:t>
      </w:r>
      <w:r w:rsidR="00696515" w:rsidRPr="00545F13">
        <w:t>These data are presented in the contingency table below.</w:t>
      </w:r>
      <w:r w:rsidR="00C67FE2" w:rsidRPr="00545F13">
        <w:t xml:space="preserve"> [35</w:t>
      </w:r>
      <w:r w:rsidR="00BE36CE" w:rsidRPr="00545F13">
        <w:t xml:space="preserve"> points]</w:t>
      </w:r>
    </w:p>
    <w:p w14:paraId="65544190" w14:textId="77777777" w:rsidR="00696515" w:rsidRPr="00545F13" w:rsidRDefault="00696515" w:rsidP="00696515"/>
    <w:tbl>
      <w:tblPr>
        <w:tblStyle w:val="TableGrid"/>
        <w:tblW w:w="0" w:type="auto"/>
        <w:tblInd w:w="828" w:type="dxa"/>
        <w:tblLook w:val="04A0" w:firstRow="1" w:lastRow="0" w:firstColumn="1" w:lastColumn="0" w:noHBand="0" w:noVBand="1"/>
      </w:tblPr>
      <w:tblGrid>
        <w:gridCol w:w="2286"/>
        <w:gridCol w:w="1692"/>
        <w:gridCol w:w="1890"/>
      </w:tblGrid>
      <w:tr w:rsidR="00696515" w:rsidRPr="00545F13" w14:paraId="42FD2B4B" w14:textId="77777777" w:rsidTr="00B02ADA">
        <w:tc>
          <w:tcPr>
            <w:tcW w:w="2286" w:type="dxa"/>
          </w:tcPr>
          <w:p w14:paraId="7AA9087E" w14:textId="77777777" w:rsidR="00696515" w:rsidRPr="00545F13" w:rsidRDefault="00696515" w:rsidP="00B02ADA"/>
        </w:tc>
        <w:tc>
          <w:tcPr>
            <w:tcW w:w="3582" w:type="dxa"/>
            <w:gridSpan w:val="2"/>
          </w:tcPr>
          <w:p w14:paraId="41B7CB40" w14:textId="7FA99471" w:rsidR="00696515" w:rsidRPr="00240402" w:rsidRDefault="00BE36CE" w:rsidP="00B02ADA">
            <w:pPr>
              <w:jc w:val="center"/>
              <w:rPr>
                <w:b/>
                <w:u w:val="single"/>
              </w:rPr>
            </w:pPr>
            <w:r w:rsidRPr="00240402">
              <w:rPr>
                <w:b/>
                <w:u w:val="single"/>
              </w:rPr>
              <w:t>Primary Campus</w:t>
            </w:r>
          </w:p>
        </w:tc>
      </w:tr>
      <w:tr w:rsidR="00696515" w:rsidRPr="00545F13" w14:paraId="3D8BFADC" w14:textId="77777777" w:rsidTr="00B02ADA">
        <w:tc>
          <w:tcPr>
            <w:tcW w:w="2286" w:type="dxa"/>
          </w:tcPr>
          <w:p w14:paraId="0572BC4F" w14:textId="326E3005" w:rsidR="00696515" w:rsidRPr="00240402" w:rsidRDefault="00BE36CE" w:rsidP="00B02ADA">
            <w:pPr>
              <w:rPr>
                <w:b/>
                <w:u w:val="single"/>
              </w:rPr>
            </w:pPr>
            <w:r w:rsidRPr="00240402">
              <w:rPr>
                <w:b/>
                <w:u w:val="single"/>
              </w:rPr>
              <w:t>Employment Status</w:t>
            </w:r>
          </w:p>
        </w:tc>
        <w:tc>
          <w:tcPr>
            <w:tcW w:w="1692" w:type="dxa"/>
          </w:tcPr>
          <w:p w14:paraId="1DAED0EF" w14:textId="555194BF" w:rsidR="00696515" w:rsidRPr="00545F13" w:rsidRDefault="00BE36CE" w:rsidP="00B02ADA">
            <w:pPr>
              <w:jc w:val="center"/>
            </w:pPr>
            <w:r w:rsidRPr="00545F13">
              <w:t>World Campus</w:t>
            </w:r>
          </w:p>
        </w:tc>
        <w:tc>
          <w:tcPr>
            <w:tcW w:w="1890" w:type="dxa"/>
          </w:tcPr>
          <w:p w14:paraId="56921712" w14:textId="53415A67" w:rsidR="00696515" w:rsidRPr="00545F13" w:rsidRDefault="00BE36CE" w:rsidP="00B02ADA">
            <w:pPr>
              <w:jc w:val="center"/>
            </w:pPr>
            <w:r w:rsidRPr="00545F13">
              <w:t>Physical Campus</w:t>
            </w:r>
          </w:p>
        </w:tc>
      </w:tr>
      <w:tr w:rsidR="00696515" w:rsidRPr="00545F13" w14:paraId="199EF7D5" w14:textId="77777777" w:rsidTr="00B02ADA">
        <w:tc>
          <w:tcPr>
            <w:tcW w:w="2286" w:type="dxa"/>
          </w:tcPr>
          <w:p w14:paraId="3E23A449" w14:textId="3C2FAD8D" w:rsidR="00696515" w:rsidRPr="00545F13" w:rsidRDefault="00BE36CE" w:rsidP="00B02ADA">
            <w:r w:rsidRPr="00545F13">
              <w:t>Full Time</w:t>
            </w:r>
          </w:p>
        </w:tc>
        <w:tc>
          <w:tcPr>
            <w:tcW w:w="1692" w:type="dxa"/>
          </w:tcPr>
          <w:p w14:paraId="7862609A" w14:textId="3881A2C7" w:rsidR="00696515" w:rsidRPr="00545F13" w:rsidRDefault="00BE36CE" w:rsidP="00B02ADA">
            <w:pPr>
              <w:jc w:val="center"/>
            </w:pPr>
            <w:r w:rsidRPr="00545F13">
              <w:t>27</w:t>
            </w:r>
          </w:p>
        </w:tc>
        <w:tc>
          <w:tcPr>
            <w:tcW w:w="1890" w:type="dxa"/>
          </w:tcPr>
          <w:p w14:paraId="7120FD36" w14:textId="4342F72C" w:rsidR="00696515" w:rsidRPr="00545F13" w:rsidRDefault="00BE36CE" w:rsidP="00B02ADA">
            <w:pPr>
              <w:jc w:val="center"/>
            </w:pPr>
            <w:r w:rsidRPr="00545F13">
              <w:t>12</w:t>
            </w:r>
          </w:p>
        </w:tc>
      </w:tr>
      <w:tr w:rsidR="00696515" w:rsidRPr="00545F13" w14:paraId="1F9FEB12" w14:textId="77777777" w:rsidTr="00B02ADA">
        <w:tc>
          <w:tcPr>
            <w:tcW w:w="2286" w:type="dxa"/>
          </w:tcPr>
          <w:p w14:paraId="0296598F" w14:textId="207BE93F" w:rsidR="00696515" w:rsidRPr="00545F13" w:rsidRDefault="00BE36CE" w:rsidP="00BE36CE">
            <w:r w:rsidRPr="00545F13">
              <w:t>Less Than Full Time</w:t>
            </w:r>
          </w:p>
        </w:tc>
        <w:tc>
          <w:tcPr>
            <w:tcW w:w="1692" w:type="dxa"/>
          </w:tcPr>
          <w:p w14:paraId="5CF678BF" w14:textId="689F5536" w:rsidR="00696515" w:rsidRPr="00545F13" w:rsidRDefault="00BE36CE" w:rsidP="00B02ADA">
            <w:pPr>
              <w:jc w:val="center"/>
            </w:pPr>
            <w:r w:rsidRPr="00545F13">
              <w:t>11</w:t>
            </w:r>
          </w:p>
        </w:tc>
        <w:tc>
          <w:tcPr>
            <w:tcW w:w="1890" w:type="dxa"/>
          </w:tcPr>
          <w:p w14:paraId="76832142" w14:textId="5AACC672" w:rsidR="00696515" w:rsidRPr="00545F13" w:rsidRDefault="00BE36CE" w:rsidP="00B02ADA">
            <w:pPr>
              <w:jc w:val="center"/>
            </w:pPr>
            <w:r w:rsidRPr="00545F13">
              <w:t>34</w:t>
            </w:r>
          </w:p>
        </w:tc>
      </w:tr>
    </w:tbl>
    <w:p w14:paraId="0DB6148F" w14:textId="1D3F6B6C" w:rsidR="00BE36CE" w:rsidRPr="00545F13" w:rsidRDefault="00BE36CE" w:rsidP="00E12537">
      <w:pPr>
        <w:ind w:left="720"/>
      </w:pPr>
    </w:p>
    <w:p w14:paraId="0F1E9358" w14:textId="420B9030" w:rsidR="00BE36CE" w:rsidRDefault="00BE36CE" w:rsidP="0097318D">
      <w:pPr>
        <w:pStyle w:val="ListParagraph"/>
        <w:numPr>
          <w:ilvl w:val="0"/>
          <w:numId w:val="6"/>
        </w:numPr>
      </w:pPr>
      <w:r w:rsidRPr="00545F13">
        <w:t>What proportion of World Campus students in this sample were working full time?</w:t>
      </w:r>
    </w:p>
    <w:p w14:paraId="44C48412" w14:textId="49B1A624" w:rsidR="0097318D" w:rsidRPr="0097318D" w:rsidRDefault="0097318D" w:rsidP="0097318D">
      <w:pPr>
        <w:pStyle w:val="ListParagraph"/>
        <w:ind w:left="1080"/>
        <w:rPr>
          <w:color w:val="4F81BD" w:themeColor="accent1"/>
        </w:rPr>
      </w:pPr>
      <w:r w:rsidRPr="0097318D">
        <w:rPr>
          <w:color w:val="4F81BD" w:themeColor="accent1"/>
        </w:rPr>
        <w:t>39/84=0.4643 work full time</w:t>
      </w:r>
    </w:p>
    <w:p w14:paraId="308C56B4" w14:textId="12E703E5" w:rsidR="00BE36CE" w:rsidRPr="00545F13" w:rsidRDefault="00BE36CE" w:rsidP="00E12537">
      <w:pPr>
        <w:ind w:left="720"/>
      </w:pPr>
    </w:p>
    <w:p w14:paraId="438D2D20" w14:textId="127E3763" w:rsidR="00BE36CE" w:rsidRDefault="00BE36CE" w:rsidP="0097318D">
      <w:pPr>
        <w:pStyle w:val="ListParagraph"/>
        <w:numPr>
          <w:ilvl w:val="0"/>
          <w:numId w:val="6"/>
        </w:numPr>
      </w:pPr>
      <w:r w:rsidRPr="00545F13">
        <w:t>What proportion of students in this sample who typically attend a physical campus were working full time?</w:t>
      </w:r>
    </w:p>
    <w:p w14:paraId="0355ED53" w14:textId="24FC5FCB" w:rsidR="0097318D" w:rsidRPr="0097318D" w:rsidRDefault="0097318D" w:rsidP="0097318D">
      <w:pPr>
        <w:pStyle w:val="ListParagraph"/>
        <w:ind w:left="1080"/>
        <w:rPr>
          <w:color w:val="4F81BD" w:themeColor="accent1"/>
        </w:rPr>
      </w:pPr>
      <w:r w:rsidRPr="0097318D">
        <w:rPr>
          <w:color w:val="4F81BD" w:themeColor="accent1"/>
        </w:rPr>
        <w:t xml:space="preserve">12/84=.1667 work full time </w:t>
      </w:r>
    </w:p>
    <w:p w14:paraId="66DF3571" w14:textId="64D05378" w:rsidR="00BE36CE" w:rsidRDefault="00BE36CE" w:rsidP="00E12537">
      <w:pPr>
        <w:ind w:left="720"/>
      </w:pPr>
      <w:r w:rsidRPr="00545F13">
        <w:t xml:space="preserve">C. Use the five-step hypothesis testing procedure to determine if the proportion of World Campus students who were working full time is different from the proportion of students from physical campuses who were working full time. If assumptions are met, use the normal approximation method. </w:t>
      </w:r>
      <w:r w:rsidR="00FC3FCD" w:rsidRPr="00545F13">
        <w:t>Do not do any calculations by hand. Use Minitab Express and remember to include all relevant output.</w:t>
      </w:r>
    </w:p>
    <w:p w14:paraId="58087DE5" w14:textId="77777777" w:rsidR="00B73872" w:rsidRDefault="00B73872" w:rsidP="00E12537">
      <w:pPr>
        <w:ind w:left="720"/>
        <w:rPr>
          <w:color w:val="0432FF"/>
        </w:rPr>
      </w:pPr>
    </w:p>
    <w:p w14:paraId="224B3B6E" w14:textId="00F3C67E" w:rsidR="00BE36CE" w:rsidRDefault="00BE36CE" w:rsidP="00E12537">
      <w:pPr>
        <w:ind w:left="720"/>
      </w:pPr>
      <w:r w:rsidRPr="00545F13">
        <w:rPr>
          <w:u w:val="single"/>
        </w:rPr>
        <w:t xml:space="preserve">Step 1: </w:t>
      </w:r>
      <w:r w:rsidRPr="00545F13">
        <w:t>Check assumptions and write hypotheses</w:t>
      </w:r>
    </w:p>
    <w:p w14:paraId="6E242A82" w14:textId="780CAEE5" w:rsidR="0097318D" w:rsidRPr="0097318D" w:rsidRDefault="0097318D" w:rsidP="0097318D">
      <w:pPr>
        <w:pStyle w:val="NormalWeb"/>
        <w:spacing w:before="0" w:beforeAutospacing="0" w:after="0" w:afterAutospacing="0" w:line="273" w:lineRule="atLeast"/>
        <w:textAlignment w:val="baseline"/>
        <w:rPr>
          <w:rFonts w:ascii="&amp;quot" w:hAnsi="&amp;quot"/>
          <w:color w:val="4F81BD" w:themeColor="accent1"/>
          <w:sz w:val="28"/>
          <w:szCs w:val="28"/>
        </w:rPr>
      </w:pPr>
      <w:r w:rsidRPr="0097318D">
        <w:rPr>
          <w:rFonts w:ascii="&amp;quot" w:hAnsi="&amp;quot"/>
          <w:color w:val="4F81BD" w:themeColor="accent1"/>
          <w:sz w:val="28"/>
          <w:szCs w:val="28"/>
        </w:rPr>
        <w:t xml:space="preserve">                                H</w:t>
      </w:r>
      <w:r w:rsidRPr="0097318D">
        <w:rPr>
          <w:rFonts w:ascii="&amp;quot" w:hAnsi="&amp;quot"/>
          <w:color w:val="4F81BD" w:themeColor="accent1"/>
          <w:sz w:val="28"/>
          <w:szCs w:val="28"/>
          <w:bdr w:val="none" w:sz="0" w:space="0" w:color="auto" w:frame="1"/>
          <w:vertAlign w:val="subscript"/>
        </w:rPr>
        <w:t>0</w:t>
      </w:r>
      <w:r w:rsidRPr="0097318D">
        <w:rPr>
          <w:rFonts w:ascii="&amp;quot" w:hAnsi="&amp;quot"/>
          <w:color w:val="4F81BD" w:themeColor="accent1"/>
          <w:sz w:val="28"/>
          <w:szCs w:val="28"/>
        </w:rPr>
        <w:t>: p</w:t>
      </w:r>
      <w:r w:rsidRPr="0097318D">
        <w:rPr>
          <w:rFonts w:ascii="&amp;quot" w:hAnsi="&amp;quot"/>
          <w:color w:val="4F81BD" w:themeColor="accent1"/>
          <w:sz w:val="28"/>
          <w:szCs w:val="28"/>
          <w:bdr w:val="none" w:sz="0" w:space="0" w:color="auto" w:frame="1"/>
          <w:vertAlign w:val="subscript"/>
        </w:rPr>
        <w:t>1</w:t>
      </w:r>
      <w:r w:rsidRPr="0097318D">
        <w:rPr>
          <w:rFonts w:ascii="&amp;quot" w:hAnsi="&amp;quot"/>
          <w:color w:val="4F81BD" w:themeColor="accent1"/>
          <w:sz w:val="28"/>
          <w:szCs w:val="28"/>
        </w:rPr>
        <w:t xml:space="preserve"> = p</w:t>
      </w:r>
      <w:r w:rsidRPr="0097318D">
        <w:rPr>
          <w:rFonts w:ascii="&amp;quot" w:hAnsi="&amp;quot"/>
          <w:color w:val="4F81BD" w:themeColor="accent1"/>
          <w:sz w:val="28"/>
          <w:szCs w:val="28"/>
          <w:bdr w:val="none" w:sz="0" w:space="0" w:color="auto" w:frame="1"/>
          <w:vertAlign w:val="subscript"/>
        </w:rPr>
        <w:t>2</w:t>
      </w:r>
    </w:p>
    <w:p w14:paraId="7C7FBB54" w14:textId="199E88E5" w:rsidR="0097318D" w:rsidRPr="0097318D" w:rsidRDefault="0097318D" w:rsidP="0097318D">
      <w:pPr>
        <w:pStyle w:val="NormalWeb"/>
        <w:spacing w:before="0" w:beforeAutospacing="0" w:after="0" w:afterAutospacing="0" w:line="273" w:lineRule="atLeast"/>
        <w:textAlignment w:val="baseline"/>
        <w:rPr>
          <w:rFonts w:ascii="&amp;quot" w:hAnsi="&amp;quot"/>
          <w:color w:val="4F81BD" w:themeColor="accent1"/>
          <w:sz w:val="28"/>
          <w:szCs w:val="28"/>
        </w:rPr>
      </w:pPr>
      <w:r w:rsidRPr="0097318D">
        <w:rPr>
          <w:rFonts w:ascii="&amp;quot" w:hAnsi="&amp;quot"/>
          <w:color w:val="4F81BD" w:themeColor="accent1"/>
          <w:sz w:val="28"/>
          <w:szCs w:val="28"/>
        </w:rPr>
        <w:t xml:space="preserve">                                Ha: p</w:t>
      </w:r>
      <w:r w:rsidRPr="0097318D">
        <w:rPr>
          <w:rFonts w:ascii="&amp;quot" w:hAnsi="&amp;quot"/>
          <w:color w:val="4F81BD" w:themeColor="accent1"/>
          <w:sz w:val="28"/>
          <w:szCs w:val="28"/>
          <w:bdr w:val="none" w:sz="0" w:space="0" w:color="auto" w:frame="1"/>
          <w:vertAlign w:val="subscript"/>
        </w:rPr>
        <w:t xml:space="preserve">1 </w:t>
      </w:r>
      <w:r w:rsidRPr="0097318D">
        <w:rPr>
          <w:rFonts w:ascii="&amp;quot" w:hAnsi="&amp;quot"/>
          <w:noProof/>
          <w:color w:val="4F81BD" w:themeColor="accent1"/>
          <w:sz w:val="28"/>
          <w:szCs w:val="28"/>
          <w:bdr w:val="none" w:sz="0" w:space="0" w:color="auto" w:frame="1"/>
          <w:vertAlign w:val="subscript"/>
        </w:rPr>
        <w:drawing>
          <wp:inline distT="0" distB="0" distL="0" distR="0" wp14:anchorId="4B427A54" wp14:editId="505BC93F">
            <wp:extent cx="114300" cy="152400"/>
            <wp:effectExtent l="0" t="0" r="0" b="0"/>
            <wp:docPr id="1" name="Picture 1" descr="\n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97318D">
        <w:rPr>
          <w:rFonts w:ascii="&amp;quot" w:hAnsi="&amp;quot"/>
          <w:color w:val="4F81BD" w:themeColor="accent1"/>
          <w:sz w:val="28"/>
          <w:szCs w:val="28"/>
        </w:rPr>
        <w:t>p</w:t>
      </w:r>
      <w:r w:rsidRPr="0097318D">
        <w:rPr>
          <w:rFonts w:ascii="&amp;quot" w:hAnsi="&amp;quot"/>
          <w:color w:val="4F81BD" w:themeColor="accent1"/>
          <w:sz w:val="28"/>
          <w:szCs w:val="28"/>
          <w:bdr w:val="none" w:sz="0" w:space="0" w:color="auto" w:frame="1"/>
          <w:vertAlign w:val="subscript"/>
        </w:rPr>
        <w:t>2</w:t>
      </w:r>
    </w:p>
    <w:p w14:paraId="231277CA" w14:textId="77777777" w:rsidR="0097318D" w:rsidRDefault="0097318D" w:rsidP="00E12537">
      <w:pPr>
        <w:ind w:left="720"/>
      </w:pPr>
    </w:p>
    <w:p w14:paraId="58D29B86" w14:textId="77777777" w:rsidR="00B73872" w:rsidRDefault="00B73872" w:rsidP="00E12537">
      <w:pPr>
        <w:ind w:left="720"/>
        <w:rPr>
          <w:rFonts w:asciiTheme="minorHAnsi" w:hAnsiTheme="minorHAnsi" w:cstheme="minorBidi"/>
          <w:color w:val="0432FF"/>
          <w:sz w:val="22"/>
          <w:szCs w:val="22"/>
        </w:rPr>
      </w:pPr>
    </w:p>
    <w:p w14:paraId="566E576B" w14:textId="375E5ECA" w:rsidR="00BE36CE" w:rsidRDefault="00BE36CE" w:rsidP="00E12537">
      <w:pPr>
        <w:ind w:left="720"/>
      </w:pPr>
      <w:r w:rsidRPr="00545F13">
        <w:rPr>
          <w:u w:val="single"/>
        </w:rPr>
        <w:t>Step 2:</w:t>
      </w:r>
      <w:r w:rsidRPr="00545F13">
        <w:t xml:space="preserve"> Calculate the test statistic</w:t>
      </w:r>
    </w:p>
    <w:p w14:paraId="3A673796" w14:textId="77777777" w:rsidR="0097318D" w:rsidRDefault="0097318D" w:rsidP="00E12537">
      <w:pPr>
        <w:ind w:left="720"/>
      </w:pPr>
    </w:p>
    <w:p w14:paraId="22A53BA6" w14:textId="77777777" w:rsidR="00B73872" w:rsidRDefault="00B73872" w:rsidP="00E12537">
      <w:pPr>
        <w:ind w:left="720"/>
        <w:rPr>
          <w:color w:val="0432FF"/>
        </w:rPr>
      </w:pPr>
    </w:p>
    <w:p w14:paraId="1C6E2EA7" w14:textId="3409C706" w:rsidR="00BE36CE" w:rsidRDefault="00BE36CE" w:rsidP="00E12537">
      <w:pPr>
        <w:ind w:left="720"/>
      </w:pPr>
      <w:r w:rsidRPr="00545F13">
        <w:rPr>
          <w:u w:val="single"/>
        </w:rPr>
        <w:t>Step 3:</w:t>
      </w:r>
      <w:r w:rsidRPr="00545F13">
        <w:t xml:space="preserve"> Determine the p-value</w:t>
      </w:r>
    </w:p>
    <w:p w14:paraId="37EE0C39" w14:textId="77777777" w:rsidR="00B73872" w:rsidRDefault="00B73872" w:rsidP="00E12537">
      <w:pPr>
        <w:ind w:left="720"/>
        <w:rPr>
          <w:color w:val="0432FF"/>
        </w:rPr>
      </w:pPr>
    </w:p>
    <w:p w14:paraId="76250A44" w14:textId="6FFDF739" w:rsidR="00BE36CE" w:rsidRDefault="00BE36CE" w:rsidP="00E12537">
      <w:pPr>
        <w:ind w:left="720"/>
      </w:pPr>
      <w:r w:rsidRPr="00545F13">
        <w:rPr>
          <w:u w:val="single"/>
        </w:rPr>
        <w:t>Step 4:</w:t>
      </w:r>
      <w:r w:rsidRPr="00545F13">
        <w:t xml:space="preserve"> Decide between the null and alternative hypotheses</w:t>
      </w:r>
    </w:p>
    <w:p w14:paraId="4257B409" w14:textId="77777777" w:rsidR="00B73872" w:rsidRDefault="00B73872" w:rsidP="00E12537">
      <w:pPr>
        <w:ind w:left="720"/>
        <w:rPr>
          <w:color w:val="0432FF"/>
        </w:rPr>
      </w:pPr>
    </w:p>
    <w:p w14:paraId="7D023E43" w14:textId="00A43DF8" w:rsidR="00BE36CE" w:rsidRDefault="00BE36CE" w:rsidP="00E12537">
      <w:pPr>
        <w:ind w:left="720"/>
      </w:pPr>
      <w:r w:rsidRPr="00545F13">
        <w:rPr>
          <w:u w:val="single"/>
        </w:rPr>
        <w:t>Step 5:</w:t>
      </w:r>
      <w:r w:rsidRPr="00545F13">
        <w:t xml:space="preserve"> State a real world conclusion</w:t>
      </w:r>
    </w:p>
    <w:p w14:paraId="37EA0705" w14:textId="547C6E9D" w:rsidR="00AC1230" w:rsidRPr="00AC1230" w:rsidRDefault="00AC1230" w:rsidP="00E12537">
      <w:pPr>
        <w:ind w:left="720"/>
        <w:rPr>
          <w:color w:val="4F81BD" w:themeColor="accent1"/>
        </w:rPr>
      </w:pPr>
      <w:r w:rsidRPr="00AC1230">
        <w:rPr>
          <w:color w:val="4F81BD" w:themeColor="accent1"/>
        </w:rPr>
        <w:t xml:space="preserve">Proportionally world campus students that work full time differs from physically going to the physical campus. </w:t>
      </w:r>
    </w:p>
    <w:p w14:paraId="282CACF3" w14:textId="39A28221" w:rsidR="00BE36CE" w:rsidRPr="00545F13" w:rsidRDefault="00BE36CE" w:rsidP="00E12537">
      <w:pPr>
        <w:ind w:left="720"/>
      </w:pPr>
    </w:p>
    <w:p w14:paraId="4E1C0927" w14:textId="70D611DF" w:rsidR="00BE36CE" w:rsidRPr="00AC1230" w:rsidRDefault="00BE36CE" w:rsidP="00BE36CE">
      <w:pPr>
        <w:ind w:left="720"/>
        <w:rPr>
          <w:color w:val="4F81BD" w:themeColor="accent1"/>
        </w:rPr>
      </w:pPr>
      <w:r w:rsidRPr="00545F13">
        <w:t>D. Are your results</w:t>
      </w:r>
      <w:r w:rsidR="00D51742" w:rsidRPr="00545F13">
        <w:t xml:space="preserve"> in part C</w:t>
      </w:r>
      <w:r w:rsidRPr="00545F13">
        <w:t xml:space="preserve"> </w:t>
      </w:r>
      <w:r w:rsidRPr="00545F13">
        <w:rPr>
          <w:u w:val="single"/>
        </w:rPr>
        <w:t>practically</w:t>
      </w:r>
      <w:r w:rsidRPr="00545F13">
        <w:t xml:space="preserve"> significant? </w:t>
      </w:r>
      <w:r w:rsidRPr="00545F13">
        <w:rPr>
          <w:u w:val="single"/>
        </w:rPr>
        <w:t>Explain why or why not.</w:t>
      </w:r>
      <w:r w:rsidR="00AC1230">
        <w:rPr>
          <w:u w:val="single"/>
        </w:rPr>
        <w:t xml:space="preserve">  </w:t>
      </w:r>
      <w:r w:rsidR="00AC1230" w:rsidRPr="00AC1230">
        <w:rPr>
          <w:color w:val="4F81BD" w:themeColor="accent1"/>
        </w:rPr>
        <w:t xml:space="preserve">Yes, the results are practically significant because this test was conducted randomly. </w:t>
      </w:r>
    </w:p>
    <w:p w14:paraId="783333A2" w14:textId="77777777" w:rsidR="00BE36CE" w:rsidRPr="00545F13" w:rsidRDefault="00BE36CE" w:rsidP="00BE36CE">
      <w:pPr>
        <w:ind w:left="720"/>
      </w:pPr>
    </w:p>
    <w:p w14:paraId="212789BC" w14:textId="338A515F" w:rsidR="00BE36CE" w:rsidRPr="00545F13" w:rsidRDefault="00BE36CE" w:rsidP="00BE36CE">
      <w:pPr>
        <w:ind w:left="720"/>
      </w:pPr>
      <w:r w:rsidRPr="00545F13">
        <w:t>E. Construct a 95% confidence interval for the difference in the proportion of World Campus students and students who typically attend a physical campus who are working full-time. Show how you checked assumptions. If assumptions are met, use the normal approximation method.</w:t>
      </w:r>
      <w:r w:rsidR="00FC3FCD" w:rsidRPr="00545F13">
        <w:t xml:space="preserve"> Do not do any calculations by hand. Use </w:t>
      </w:r>
      <w:r w:rsidR="00FC3FCD" w:rsidRPr="00522541">
        <w:rPr>
          <w:b/>
          <w:u w:val="single"/>
        </w:rPr>
        <w:t>Minitab Express</w:t>
      </w:r>
      <w:r w:rsidR="00FC3FCD" w:rsidRPr="00545F13">
        <w:t xml:space="preserve"> and remember to </w:t>
      </w:r>
      <w:proofErr w:type="spellStart"/>
      <w:r w:rsidR="00FC3FCD" w:rsidRPr="00545F13">
        <w:t>copy+paste</w:t>
      </w:r>
      <w:proofErr w:type="spellEnd"/>
      <w:r w:rsidR="00FC3FCD" w:rsidRPr="00545F13">
        <w:t xml:space="preserve"> all relevant output.</w:t>
      </w:r>
    </w:p>
    <w:p w14:paraId="28D13DE1" w14:textId="43AF3C35" w:rsidR="00BE36CE" w:rsidRDefault="00BE36CE" w:rsidP="00BE36CE">
      <w:pPr>
        <w:rPr>
          <w:color w:val="0432FF"/>
        </w:rPr>
      </w:pPr>
    </w:p>
    <w:p w14:paraId="2A67030E" w14:textId="77777777" w:rsidR="00B73872" w:rsidRPr="00545F13" w:rsidRDefault="00B73872" w:rsidP="00BE36CE"/>
    <w:p w14:paraId="2B4FBFD2" w14:textId="48FE3FDE" w:rsidR="00FC3FCD" w:rsidRPr="00545F13" w:rsidRDefault="00C67FE2" w:rsidP="00050CD0">
      <w:r w:rsidRPr="00545F13">
        <w:lastRenderedPageBreak/>
        <w:t xml:space="preserve">3. </w:t>
      </w:r>
      <w:r w:rsidR="00987CE7" w:rsidRPr="00545F13">
        <w:t xml:space="preserve">Researchers are studying gender differences in Facebook users. They want to know if </w:t>
      </w:r>
      <w:r w:rsidR="00050CD0" w:rsidRPr="00545F13">
        <w:t xml:space="preserve">American </w:t>
      </w:r>
      <w:r w:rsidR="00987CE7" w:rsidRPr="00545F13">
        <w:t>men and women differ in terms of how many friends they have on average. Data were collected from a random sample of 130 Facebook users</w:t>
      </w:r>
      <w:r w:rsidR="00050CD0" w:rsidRPr="00545F13">
        <w:t xml:space="preserve"> from the United States</w:t>
      </w:r>
      <w:r w:rsidR="00987CE7" w:rsidRPr="00545F13">
        <w:t xml:space="preserve">.  Data concerning their genders and number of Facebook friends are in the </w:t>
      </w:r>
      <w:r w:rsidR="00050CD0" w:rsidRPr="00545F13">
        <w:t xml:space="preserve">file </w:t>
      </w:r>
      <w:proofErr w:type="spellStart"/>
      <w:r w:rsidR="00050CD0" w:rsidRPr="00B80BBF">
        <w:rPr>
          <w:b/>
          <w:u w:val="single"/>
        </w:rPr>
        <w:t>FacebookGender.MTW</w:t>
      </w:r>
      <w:proofErr w:type="spellEnd"/>
      <w:r w:rsidR="00050CD0" w:rsidRPr="00545F13">
        <w:t>.</w:t>
      </w:r>
      <w:r w:rsidR="00FC3FCD" w:rsidRPr="00545F13">
        <w:t xml:space="preserve"> [35 points]</w:t>
      </w:r>
    </w:p>
    <w:p w14:paraId="28065EAF" w14:textId="176B1D05" w:rsidR="00050CD0" w:rsidRPr="00545F13" w:rsidRDefault="00050CD0" w:rsidP="00050CD0"/>
    <w:p w14:paraId="0344FA33" w14:textId="26881E55" w:rsidR="00050CD0" w:rsidRPr="00545F13" w:rsidRDefault="00050CD0" w:rsidP="00050CD0">
      <w:pPr>
        <w:ind w:left="720"/>
      </w:pPr>
      <w:r w:rsidRPr="00545F13">
        <w:t>A. Construct a graph to compare the number of Facebook friends that men and women in this sample have.</w:t>
      </w:r>
    </w:p>
    <w:p w14:paraId="584DA981" w14:textId="3D04565F" w:rsidR="00420A50" w:rsidRPr="00545F13" w:rsidRDefault="00420A50" w:rsidP="00B73872"/>
    <w:p w14:paraId="12B1FB5C" w14:textId="721E5F53" w:rsidR="00050CD0" w:rsidRDefault="00050CD0" w:rsidP="00050CD0">
      <w:pPr>
        <w:ind w:left="720"/>
      </w:pPr>
      <w:r w:rsidRPr="00545F13">
        <w:t xml:space="preserve">B. Use the five-step hypothesis testing procedure to determine if there is evidence that in the population of all American Facebook users men and women differ in terms of the number of Facebook friends they have on average. If assumptions are met, use a </w:t>
      </w:r>
      <w:r w:rsidRPr="00545F13">
        <w:rPr>
          <w:i/>
        </w:rPr>
        <w:t>t</w:t>
      </w:r>
      <w:r w:rsidRPr="00545F13">
        <w:t xml:space="preserve"> distribution to approximate the sampling distribution. </w:t>
      </w:r>
      <w:r w:rsidR="00FC3FCD" w:rsidRPr="00545F13">
        <w:t>Do not do any calculations by hand. Use Minitab Express and remember to include all relevant output.</w:t>
      </w:r>
    </w:p>
    <w:p w14:paraId="1506F64F" w14:textId="77777777" w:rsidR="00CC6E37" w:rsidRPr="00545F13" w:rsidRDefault="00CC6E37" w:rsidP="00050CD0">
      <w:pPr>
        <w:ind w:left="720"/>
      </w:pPr>
    </w:p>
    <w:p w14:paraId="10903DE1" w14:textId="77777777" w:rsidR="00FC3FCD" w:rsidRDefault="00FC3FCD" w:rsidP="00FC3FCD">
      <w:pPr>
        <w:ind w:left="720"/>
      </w:pPr>
      <w:r w:rsidRPr="00545F13">
        <w:rPr>
          <w:u w:val="single"/>
        </w:rPr>
        <w:t xml:space="preserve">Step 1: </w:t>
      </w:r>
      <w:r w:rsidRPr="00545F13">
        <w:t>Check assumptions and write hypotheses</w:t>
      </w:r>
    </w:p>
    <w:p w14:paraId="2C26409F" w14:textId="608B21B5" w:rsidR="00D9799E" w:rsidRPr="00D9799E" w:rsidRDefault="00D9799E" w:rsidP="00D9799E">
      <w:pPr>
        <w:ind w:left="720"/>
      </w:pPr>
      <w:r>
        <w:t>The</w:t>
      </w:r>
      <w:r w:rsidRPr="00D9799E">
        <w:t xml:space="preserve"> two assumptions</w:t>
      </w:r>
      <w:r w:rsidR="00CC6E37">
        <w:t xml:space="preserve"> are met;</w:t>
      </w:r>
      <w:r w:rsidRPr="00D9799E">
        <w:t xml:space="preserve"> (1) the two samples are independent and (2) both </w:t>
      </w:r>
      <w:r w:rsidR="00CC6E37">
        <w:t>sample sizes are larger than 30.</w:t>
      </w:r>
    </w:p>
    <w:p w14:paraId="74DE6DA8" w14:textId="77777777" w:rsidR="00B80BBF" w:rsidRPr="00545F13" w:rsidRDefault="00B80BBF" w:rsidP="00FC3FCD">
      <w:pPr>
        <w:ind w:left="720"/>
      </w:pPr>
    </w:p>
    <w:p w14:paraId="08A28E86" w14:textId="77777777" w:rsidR="00FC3FCD" w:rsidRDefault="00FC3FCD" w:rsidP="00FC3FCD">
      <w:pPr>
        <w:ind w:left="720"/>
      </w:pPr>
      <w:r w:rsidRPr="00545F13">
        <w:rPr>
          <w:u w:val="single"/>
        </w:rPr>
        <w:t>Step 2:</w:t>
      </w:r>
      <w:r w:rsidRPr="00545F13">
        <w:t xml:space="preserve"> Calculate the test statistic</w:t>
      </w:r>
    </w:p>
    <w:p w14:paraId="1421C111" w14:textId="6A72613C" w:rsidR="00B80BBF" w:rsidRPr="00545F13" w:rsidRDefault="00B80BBF" w:rsidP="00FC3FCD">
      <w:pPr>
        <w:ind w:left="720"/>
      </w:pPr>
    </w:p>
    <w:p w14:paraId="5F425D7B" w14:textId="77777777" w:rsidR="00FC3FCD" w:rsidRDefault="00FC3FCD" w:rsidP="00FC3FCD">
      <w:pPr>
        <w:ind w:left="720"/>
      </w:pPr>
      <w:r w:rsidRPr="00545F13">
        <w:rPr>
          <w:u w:val="single"/>
        </w:rPr>
        <w:t>Step 3:</w:t>
      </w:r>
      <w:r w:rsidRPr="00545F13">
        <w:t xml:space="preserve"> Determine the p-value</w:t>
      </w:r>
    </w:p>
    <w:p w14:paraId="41093C20" w14:textId="77777777" w:rsidR="00B73872" w:rsidRDefault="00B73872" w:rsidP="00FC3FCD">
      <w:pPr>
        <w:ind w:left="720"/>
        <w:rPr>
          <w:color w:val="0432FF"/>
        </w:rPr>
      </w:pPr>
    </w:p>
    <w:p w14:paraId="1009175F" w14:textId="77777777" w:rsidR="00FC3FCD" w:rsidRDefault="00FC3FCD" w:rsidP="00FC3FCD">
      <w:pPr>
        <w:ind w:left="720"/>
      </w:pPr>
      <w:r w:rsidRPr="00545F13">
        <w:rPr>
          <w:u w:val="single"/>
        </w:rPr>
        <w:t>Step 4:</w:t>
      </w:r>
      <w:r w:rsidRPr="00545F13">
        <w:t xml:space="preserve"> Decide between the null and alternative hypotheses</w:t>
      </w:r>
    </w:p>
    <w:p w14:paraId="1A545EBC" w14:textId="77777777" w:rsidR="00B73872" w:rsidRDefault="00B73872" w:rsidP="00FC3FCD">
      <w:pPr>
        <w:ind w:left="720"/>
        <w:rPr>
          <w:color w:val="0432FF"/>
        </w:rPr>
      </w:pPr>
    </w:p>
    <w:p w14:paraId="47D24944" w14:textId="01E35370" w:rsidR="00FC3FCD" w:rsidRDefault="00FC3FCD" w:rsidP="00FC3FCD">
      <w:pPr>
        <w:ind w:left="720"/>
      </w:pPr>
      <w:r w:rsidRPr="00545F13">
        <w:rPr>
          <w:u w:val="single"/>
        </w:rPr>
        <w:t>Step 5:</w:t>
      </w:r>
      <w:r w:rsidRPr="00545F13">
        <w:t xml:space="preserve"> State a </w:t>
      </w:r>
      <w:r w:rsidR="007D377C" w:rsidRPr="00545F13">
        <w:t>real-world</w:t>
      </w:r>
      <w:r w:rsidRPr="00545F13">
        <w:t xml:space="preserve"> conclusion</w:t>
      </w:r>
    </w:p>
    <w:p w14:paraId="41647067" w14:textId="1749ADFB" w:rsidR="007D377C" w:rsidRPr="007D377C" w:rsidRDefault="007D377C" w:rsidP="00FC3FCD">
      <w:pPr>
        <w:ind w:left="720"/>
      </w:pPr>
    </w:p>
    <w:p w14:paraId="5151C965" w14:textId="49A81875" w:rsidR="00050CD0" w:rsidRPr="00545F13" w:rsidRDefault="00050CD0" w:rsidP="00050CD0">
      <w:pPr>
        <w:ind w:left="720"/>
      </w:pPr>
    </w:p>
    <w:p w14:paraId="79066EE4" w14:textId="43AA52BA" w:rsidR="00050CD0" w:rsidRPr="00545F13" w:rsidRDefault="00FC3FCD" w:rsidP="00050CD0">
      <w:pPr>
        <w:ind w:left="720"/>
      </w:pPr>
      <w:r w:rsidRPr="00545F13">
        <w:t>C</w:t>
      </w:r>
      <w:r w:rsidR="00050CD0" w:rsidRPr="00545F13">
        <w:t xml:space="preserve">. </w:t>
      </w:r>
      <w:bookmarkStart w:id="1" w:name="_Hlk528307028"/>
      <w:r w:rsidR="00050CD0" w:rsidRPr="00545F13">
        <w:t xml:space="preserve">Construct a 95% confidence interval to estimate the mean difference in the number of Facebook friends that men and women have in the population of all American Facebook users. </w:t>
      </w:r>
      <w:r w:rsidRPr="00545F13">
        <w:t>Do not do any calculations by hand. Use Minitab Express</w:t>
      </w:r>
      <w:r w:rsidR="00050CD0" w:rsidRPr="00545F13">
        <w:t xml:space="preserve"> </w:t>
      </w:r>
      <w:r w:rsidRPr="00545F13">
        <w:t xml:space="preserve">and remember to </w:t>
      </w:r>
      <w:proofErr w:type="spellStart"/>
      <w:r w:rsidRPr="00545F13">
        <w:t>copy+paste</w:t>
      </w:r>
      <w:proofErr w:type="spellEnd"/>
      <w:r w:rsidRPr="00545F13">
        <w:t xml:space="preserve"> all relevant output. </w:t>
      </w:r>
    </w:p>
    <w:p w14:paraId="2340C1FA" w14:textId="77777777" w:rsidR="001B0D79" w:rsidRPr="00545F13" w:rsidRDefault="001B0D79" w:rsidP="00050CD0">
      <w:pPr>
        <w:ind w:left="720"/>
      </w:pPr>
    </w:p>
    <w:p w14:paraId="311F123C" w14:textId="23EC15A5" w:rsidR="00FC3FCD" w:rsidRDefault="00FC3FCD" w:rsidP="00B73872">
      <w:pPr>
        <w:ind w:left="720"/>
      </w:pPr>
      <w:r w:rsidRPr="00545F13">
        <w:t xml:space="preserve">D. In </w:t>
      </w:r>
      <w:proofErr w:type="spellStart"/>
      <w:r w:rsidRPr="00B80BBF">
        <w:rPr>
          <w:b/>
          <w:u w:val="single"/>
        </w:rPr>
        <w:t>StatKey</w:t>
      </w:r>
      <w:proofErr w:type="spellEnd"/>
      <w:r w:rsidRPr="00545F13">
        <w:t xml:space="preserve">, use bootstrapping methods to construct a 95% confidence interval for the differences in means. </w:t>
      </w:r>
      <w:proofErr w:type="spellStart"/>
      <w:r w:rsidRPr="00545F13">
        <w:t>Copy+paste</w:t>
      </w:r>
      <w:proofErr w:type="spellEnd"/>
      <w:r w:rsidRPr="00545F13">
        <w:t xml:space="preserve"> your output here.</w:t>
      </w:r>
    </w:p>
    <w:p w14:paraId="4F59A434" w14:textId="77777777" w:rsidR="00E079BA" w:rsidRPr="00545F13" w:rsidRDefault="00E079BA" w:rsidP="00050CD0">
      <w:pPr>
        <w:ind w:left="720"/>
      </w:pPr>
    </w:p>
    <w:p w14:paraId="0295C4DB" w14:textId="3307183C" w:rsidR="004119C3" w:rsidRPr="00B73872" w:rsidRDefault="00FC3FCD" w:rsidP="00B73872">
      <w:pPr>
        <w:ind w:left="720"/>
      </w:pPr>
      <w:r w:rsidRPr="00545F13">
        <w:t>E. Why are your results in parts C and D slightly different?</w:t>
      </w:r>
      <w:bookmarkEnd w:id="1"/>
    </w:p>
    <w:sectPr w:rsidR="004119C3" w:rsidRPr="00B7387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E437B" w14:textId="77777777" w:rsidR="00667959" w:rsidRDefault="00667959" w:rsidP="00B768B9">
      <w:r>
        <w:separator/>
      </w:r>
    </w:p>
  </w:endnote>
  <w:endnote w:type="continuationSeparator" w:id="0">
    <w:p w14:paraId="692E61D9" w14:textId="77777777" w:rsidR="00667959" w:rsidRDefault="00667959" w:rsidP="00B76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swiss"/>
    <w:pitch w:val="variable"/>
    <w:sig w:usb0="E1000AEF" w:usb1="5000A1FF" w:usb2="00000000" w:usb3="00000000" w:csb0="000001BF" w:csb1="00000000"/>
  </w:font>
  <w:font w:name="&amp;quo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E3551" w14:textId="77777777" w:rsidR="00667959" w:rsidRDefault="00667959" w:rsidP="00B768B9">
      <w:r>
        <w:separator/>
      </w:r>
    </w:p>
  </w:footnote>
  <w:footnote w:type="continuationSeparator" w:id="0">
    <w:p w14:paraId="2CE0E6A4" w14:textId="77777777" w:rsidR="00667959" w:rsidRDefault="00667959" w:rsidP="00B76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D730" w14:textId="3A495E69" w:rsidR="009C7B62" w:rsidRPr="00774043" w:rsidRDefault="009C7B62">
    <w:pPr>
      <w:pStyle w:val="Header"/>
      <w:rPr>
        <w:b/>
        <w:color w:val="000000" w:themeColor="text1"/>
        <w:sz w:val="24"/>
      </w:rPr>
    </w:pPr>
    <w:r w:rsidRPr="00203FA5">
      <w:rPr>
        <w:b/>
        <w:color w:val="3366FF"/>
        <w:sz w:val="24"/>
      </w:rPr>
      <w:t xml:space="preserve">Lesson </w:t>
    </w:r>
    <w:r>
      <w:rPr>
        <w:b/>
        <w:color w:val="3366FF"/>
        <w:sz w:val="24"/>
      </w:rPr>
      <w:t xml:space="preserve">9: </w:t>
    </w:r>
    <w:r w:rsidR="00545F13">
      <w:rPr>
        <w:b/>
        <w:color w:val="3366FF"/>
        <w:sz w:val="24"/>
      </w:rPr>
      <w:t>Inference for Two Samples</w:t>
    </w:r>
    <w:r w:rsidR="00545F13">
      <w:rPr>
        <w:b/>
        <w:color w:val="3366FF"/>
        <w:sz w:val="24"/>
      </w:rPr>
      <w:tab/>
    </w:r>
    <w:r w:rsidR="00B73872">
      <w:rPr>
        <w:b/>
        <w:color w:val="3366FF"/>
        <w:sz w:val="24"/>
      </w:rPr>
      <w:tab/>
    </w:r>
    <w:r w:rsidR="00B73872" w:rsidRPr="00B73872">
      <w:rPr>
        <w:b/>
        <w:color w:val="3366FF"/>
        <w:sz w:val="24"/>
      </w:rPr>
      <w:t>Due Tuesday, October 30, 11:59PM 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916385"/>
    <w:multiLevelType w:val="hybridMultilevel"/>
    <w:tmpl w:val="5220EA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E0B31"/>
    <w:multiLevelType w:val="hybridMultilevel"/>
    <w:tmpl w:val="F1AC0C1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A6400B"/>
    <w:multiLevelType w:val="hybridMultilevel"/>
    <w:tmpl w:val="D1DA1E52"/>
    <w:lvl w:ilvl="0" w:tplc="0700CF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F846FF"/>
    <w:multiLevelType w:val="hybridMultilevel"/>
    <w:tmpl w:val="9EAA8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643AD"/>
    <w:multiLevelType w:val="hybridMultilevel"/>
    <w:tmpl w:val="D5D4AFE8"/>
    <w:lvl w:ilvl="0" w:tplc="B6AA10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9A21863"/>
    <w:multiLevelType w:val="hybridMultilevel"/>
    <w:tmpl w:val="915AA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098"/>
    <w:rsid w:val="00003E9A"/>
    <w:rsid w:val="00004EF5"/>
    <w:rsid w:val="00023170"/>
    <w:rsid w:val="0003449E"/>
    <w:rsid w:val="00040779"/>
    <w:rsid w:val="00050234"/>
    <w:rsid w:val="00050CD0"/>
    <w:rsid w:val="00050EC2"/>
    <w:rsid w:val="00051491"/>
    <w:rsid w:val="00074247"/>
    <w:rsid w:val="00083C90"/>
    <w:rsid w:val="000936A5"/>
    <w:rsid w:val="000A46C2"/>
    <w:rsid w:val="000A4A35"/>
    <w:rsid w:val="000B3048"/>
    <w:rsid w:val="000E21C9"/>
    <w:rsid w:val="000F25D2"/>
    <w:rsid w:val="0011546B"/>
    <w:rsid w:val="0012163B"/>
    <w:rsid w:val="00124650"/>
    <w:rsid w:val="00145E13"/>
    <w:rsid w:val="00154AC4"/>
    <w:rsid w:val="00163BB6"/>
    <w:rsid w:val="00170EEA"/>
    <w:rsid w:val="00181EAB"/>
    <w:rsid w:val="001A533E"/>
    <w:rsid w:val="001B0D79"/>
    <w:rsid w:val="001D155A"/>
    <w:rsid w:val="001F53BB"/>
    <w:rsid w:val="00203FA5"/>
    <w:rsid w:val="00204B80"/>
    <w:rsid w:val="002101C9"/>
    <w:rsid w:val="00214998"/>
    <w:rsid w:val="002158F9"/>
    <w:rsid w:val="002163B3"/>
    <w:rsid w:val="002331CA"/>
    <w:rsid w:val="00240402"/>
    <w:rsid w:val="002534EA"/>
    <w:rsid w:val="00264BDD"/>
    <w:rsid w:val="002A0600"/>
    <w:rsid w:val="002A3678"/>
    <w:rsid w:val="002B0F7E"/>
    <w:rsid w:val="002B6249"/>
    <w:rsid w:val="002D0495"/>
    <w:rsid w:val="002E4C44"/>
    <w:rsid w:val="002E6BE7"/>
    <w:rsid w:val="003019AE"/>
    <w:rsid w:val="00302E13"/>
    <w:rsid w:val="0030485A"/>
    <w:rsid w:val="00323EA8"/>
    <w:rsid w:val="00397AEA"/>
    <w:rsid w:val="003A3E49"/>
    <w:rsid w:val="003A6045"/>
    <w:rsid w:val="003B7F46"/>
    <w:rsid w:val="003D1B3A"/>
    <w:rsid w:val="003D2483"/>
    <w:rsid w:val="003E5896"/>
    <w:rsid w:val="003F122D"/>
    <w:rsid w:val="00400D17"/>
    <w:rsid w:val="004119C3"/>
    <w:rsid w:val="00417567"/>
    <w:rsid w:val="00420A50"/>
    <w:rsid w:val="0044215D"/>
    <w:rsid w:val="00462D1C"/>
    <w:rsid w:val="00484BA1"/>
    <w:rsid w:val="00491660"/>
    <w:rsid w:val="004B0C95"/>
    <w:rsid w:val="004B64A2"/>
    <w:rsid w:val="00501D1F"/>
    <w:rsid w:val="00522541"/>
    <w:rsid w:val="0053559E"/>
    <w:rsid w:val="00537768"/>
    <w:rsid w:val="00545F13"/>
    <w:rsid w:val="005659ED"/>
    <w:rsid w:val="00566351"/>
    <w:rsid w:val="00590098"/>
    <w:rsid w:val="005949DC"/>
    <w:rsid w:val="005A4F70"/>
    <w:rsid w:val="005C00D9"/>
    <w:rsid w:val="005C11AF"/>
    <w:rsid w:val="005C30C6"/>
    <w:rsid w:val="005D6AE1"/>
    <w:rsid w:val="005E400B"/>
    <w:rsid w:val="005F05B4"/>
    <w:rsid w:val="005F107B"/>
    <w:rsid w:val="00667959"/>
    <w:rsid w:val="00671711"/>
    <w:rsid w:val="00676BFD"/>
    <w:rsid w:val="00696515"/>
    <w:rsid w:val="006C3D8D"/>
    <w:rsid w:val="006C6D99"/>
    <w:rsid w:val="007020E6"/>
    <w:rsid w:val="00715CBB"/>
    <w:rsid w:val="007273FD"/>
    <w:rsid w:val="00730EB6"/>
    <w:rsid w:val="007351A7"/>
    <w:rsid w:val="007353A2"/>
    <w:rsid w:val="00754437"/>
    <w:rsid w:val="00774043"/>
    <w:rsid w:val="00781A5C"/>
    <w:rsid w:val="007931B2"/>
    <w:rsid w:val="0079696B"/>
    <w:rsid w:val="007A18F7"/>
    <w:rsid w:val="007D1057"/>
    <w:rsid w:val="007D2ACE"/>
    <w:rsid w:val="007D377C"/>
    <w:rsid w:val="007D4740"/>
    <w:rsid w:val="007F6AB5"/>
    <w:rsid w:val="00827B3E"/>
    <w:rsid w:val="00841A45"/>
    <w:rsid w:val="00843FD6"/>
    <w:rsid w:val="00844C8E"/>
    <w:rsid w:val="00846519"/>
    <w:rsid w:val="00852B8E"/>
    <w:rsid w:val="00854B55"/>
    <w:rsid w:val="00864FC3"/>
    <w:rsid w:val="00866A9A"/>
    <w:rsid w:val="00882075"/>
    <w:rsid w:val="00892EAB"/>
    <w:rsid w:val="0089583F"/>
    <w:rsid w:val="008B138A"/>
    <w:rsid w:val="008E6904"/>
    <w:rsid w:val="0090704A"/>
    <w:rsid w:val="0091075B"/>
    <w:rsid w:val="00931B16"/>
    <w:rsid w:val="009434C6"/>
    <w:rsid w:val="00947CD9"/>
    <w:rsid w:val="00963853"/>
    <w:rsid w:val="0097318D"/>
    <w:rsid w:val="0098095A"/>
    <w:rsid w:val="009867E3"/>
    <w:rsid w:val="00987CE7"/>
    <w:rsid w:val="009903BE"/>
    <w:rsid w:val="009C7B62"/>
    <w:rsid w:val="009D7B3A"/>
    <w:rsid w:val="00A10A5D"/>
    <w:rsid w:val="00A22624"/>
    <w:rsid w:val="00A40285"/>
    <w:rsid w:val="00A52B47"/>
    <w:rsid w:val="00A54EB7"/>
    <w:rsid w:val="00A87176"/>
    <w:rsid w:val="00AB2FCB"/>
    <w:rsid w:val="00AB6F20"/>
    <w:rsid w:val="00AC1230"/>
    <w:rsid w:val="00AE3C6F"/>
    <w:rsid w:val="00AF24DF"/>
    <w:rsid w:val="00AF5F47"/>
    <w:rsid w:val="00AF69EB"/>
    <w:rsid w:val="00B00009"/>
    <w:rsid w:val="00B0025A"/>
    <w:rsid w:val="00B609D8"/>
    <w:rsid w:val="00B721E6"/>
    <w:rsid w:val="00B725FE"/>
    <w:rsid w:val="00B73872"/>
    <w:rsid w:val="00B768B9"/>
    <w:rsid w:val="00B80BBF"/>
    <w:rsid w:val="00B956C8"/>
    <w:rsid w:val="00BB068E"/>
    <w:rsid w:val="00BD3919"/>
    <w:rsid w:val="00BE36CE"/>
    <w:rsid w:val="00BE54B7"/>
    <w:rsid w:val="00C0072D"/>
    <w:rsid w:val="00C11187"/>
    <w:rsid w:val="00C15F99"/>
    <w:rsid w:val="00C67FE2"/>
    <w:rsid w:val="00C81B5F"/>
    <w:rsid w:val="00C839C4"/>
    <w:rsid w:val="00C84EBA"/>
    <w:rsid w:val="00C93965"/>
    <w:rsid w:val="00CC6E37"/>
    <w:rsid w:val="00CD0653"/>
    <w:rsid w:val="00D407F1"/>
    <w:rsid w:val="00D441F5"/>
    <w:rsid w:val="00D51742"/>
    <w:rsid w:val="00D52C3E"/>
    <w:rsid w:val="00D91DA6"/>
    <w:rsid w:val="00D9799E"/>
    <w:rsid w:val="00DB1AB6"/>
    <w:rsid w:val="00DB6A71"/>
    <w:rsid w:val="00DC3614"/>
    <w:rsid w:val="00DC7232"/>
    <w:rsid w:val="00E03CF4"/>
    <w:rsid w:val="00E079BA"/>
    <w:rsid w:val="00E12537"/>
    <w:rsid w:val="00E610E4"/>
    <w:rsid w:val="00E678F2"/>
    <w:rsid w:val="00E729D2"/>
    <w:rsid w:val="00E81218"/>
    <w:rsid w:val="00E82DAB"/>
    <w:rsid w:val="00EC5D2A"/>
    <w:rsid w:val="00EC690F"/>
    <w:rsid w:val="00EC6B16"/>
    <w:rsid w:val="00ED16D7"/>
    <w:rsid w:val="00F00440"/>
    <w:rsid w:val="00F157E4"/>
    <w:rsid w:val="00F375F3"/>
    <w:rsid w:val="00F51B9D"/>
    <w:rsid w:val="00F70AC6"/>
    <w:rsid w:val="00F94323"/>
    <w:rsid w:val="00FC09E6"/>
    <w:rsid w:val="00FC3FCD"/>
    <w:rsid w:val="00FD3E24"/>
    <w:rsid w:val="00FD6382"/>
    <w:rsid w:val="00FE1759"/>
    <w:rsid w:val="00FF0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3D9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9C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A35"/>
    <w:rPr>
      <w:color w:val="0000FF" w:themeColor="hyperlink"/>
      <w:u w:val="single"/>
    </w:rPr>
  </w:style>
  <w:style w:type="paragraph" w:styleId="ListParagraph">
    <w:name w:val="List Paragraph"/>
    <w:basedOn w:val="Normal"/>
    <w:uiPriority w:val="34"/>
    <w:qFormat/>
    <w:rsid w:val="00A52B47"/>
    <w:pPr>
      <w:spacing w:after="200" w:line="276" w:lineRule="auto"/>
      <w:ind w:left="720"/>
      <w:contextualSpacing/>
    </w:pPr>
    <w:rPr>
      <w:rFonts w:asciiTheme="minorHAnsi" w:hAnsiTheme="minorHAnsi" w:cstheme="minorBidi"/>
      <w:sz w:val="22"/>
      <w:szCs w:val="22"/>
    </w:rPr>
  </w:style>
  <w:style w:type="paragraph" w:styleId="Header">
    <w:name w:val="header"/>
    <w:basedOn w:val="Normal"/>
    <w:link w:val="HeaderChar"/>
    <w:uiPriority w:val="99"/>
    <w:unhideWhenUsed/>
    <w:rsid w:val="00B768B9"/>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B768B9"/>
  </w:style>
  <w:style w:type="paragraph" w:styleId="Footer">
    <w:name w:val="footer"/>
    <w:basedOn w:val="Normal"/>
    <w:link w:val="FooterChar"/>
    <w:uiPriority w:val="99"/>
    <w:unhideWhenUsed/>
    <w:rsid w:val="00B768B9"/>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B768B9"/>
  </w:style>
  <w:style w:type="table" w:styleId="TableGrid">
    <w:name w:val="Table Grid"/>
    <w:basedOn w:val="TableNormal"/>
    <w:uiPriority w:val="59"/>
    <w:rsid w:val="00E82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A0600"/>
    <w:rPr>
      <w:color w:val="808080"/>
    </w:rPr>
  </w:style>
  <w:style w:type="paragraph" w:styleId="BalloonText">
    <w:name w:val="Balloon Text"/>
    <w:basedOn w:val="Normal"/>
    <w:link w:val="BalloonTextChar"/>
    <w:uiPriority w:val="99"/>
    <w:semiHidden/>
    <w:unhideWhenUsed/>
    <w:rsid w:val="002A06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600"/>
    <w:rPr>
      <w:rFonts w:ascii="Lucida Grande" w:hAnsi="Lucida Grande" w:cs="Lucida Grande"/>
      <w:sz w:val="18"/>
      <w:szCs w:val="18"/>
    </w:rPr>
  </w:style>
  <w:style w:type="paragraph" w:styleId="NoSpacing">
    <w:name w:val="No Spacing"/>
    <w:uiPriority w:val="1"/>
    <w:qFormat/>
    <w:rsid w:val="00696515"/>
    <w:pPr>
      <w:spacing w:after="0" w:line="240" w:lineRule="auto"/>
    </w:pPr>
  </w:style>
  <w:style w:type="paragraph" w:styleId="NormalWeb">
    <w:name w:val="Normal (Web)"/>
    <w:basedOn w:val="Normal"/>
    <w:uiPriority w:val="99"/>
    <w:semiHidden/>
    <w:unhideWhenUsed/>
    <w:rsid w:val="0097318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896303">
      <w:bodyDiv w:val="1"/>
      <w:marLeft w:val="0"/>
      <w:marRight w:val="0"/>
      <w:marTop w:val="0"/>
      <w:marBottom w:val="0"/>
      <w:divBdr>
        <w:top w:val="none" w:sz="0" w:space="0" w:color="auto"/>
        <w:left w:val="none" w:sz="0" w:space="0" w:color="auto"/>
        <w:bottom w:val="none" w:sz="0" w:space="0" w:color="auto"/>
        <w:right w:val="none" w:sz="0" w:space="0" w:color="auto"/>
      </w:divBdr>
      <w:divsChild>
        <w:div w:id="121852406">
          <w:marLeft w:val="0"/>
          <w:marRight w:val="0"/>
          <w:marTop w:val="0"/>
          <w:marBottom w:val="0"/>
          <w:divBdr>
            <w:top w:val="none" w:sz="0" w:space="0" w:color="auto"/>
            <w:left w:val="none" w:sz="0" w:space="0" w:color="auto"/>
            <w:bottom w:val="none" w:sz="0" w:space="0" w:color="auto"/>
            <w:right w:val="none" w:sz="0" w:space="0" w:color="auto"/>
          </w:divBdr>
        </w:div>
        <w:div w:id="1558928584">
          <w:marLeft w:val="0"/>
          <w:marRight w:val="0"/>
          <w:marTop w:val="0"/>
          <w:marBottom w:val="0"/>
          <w:divBdr>
            <w:top w:val="none" w:sz="0" w:space="0" w:color="auto"/>
            <w:left w:val="none" w:sz="0" w:space="0" w:color="auto"/>
            <w:bottom w:val="none" w:sz="0" w:space="0" w:color="auto"/>
            <w:right w:val="none" w:sz="0" w:space="0" w:color="auto"/>
          </w:divBdr>
        </w:div>
        <w:div w:id="405496930">
          <w:marLeft w:val="0"/>
          <w:marRight w:val="0"/>
          <w:marTop w:val="0"/>
          <w:marBottom w:val="0"/>
          <w:divBdr>
            <w:top w:val="none" w:sz="0" w:space="0" w:color="auto"/>
            <w:left w:val="none" w:sz="0" w:space="0" w:color="auto"/>
            <w:bottom w:val="none" w:sz="0" w:space="0" w:color="auto"/>
            <w:right w:val="none" w:sz="0" w:space="0" w:color="auto"/>
          </w:divBdr>
        </w:div>
        <w:div w:id="757794177">
          <w:marLeft w:val="0"/>
          <w:marRight w:val="0"/>
          <w:marTop w:val="0"/>
          <w:marBottom w:val="0"/>
          <w:divBdr>
            <w:top w:val="none" w:sz="0" w:space="0" w:color="auto"/>
            <w:left w:val="none" w:sz="0" w:space="0" w:color="auto"/>
            <w:bottom w:val="none" w:sz="0" w:space="0" w:color="auto"/>
            <w:right w:val="none" w:sz="0" w:space="0" w:color="auto"/>
          </w:divBdr>
        </w:div>
      </w:divsChild>
    </w:div>
    <w:div w:id="854615640">
      <w:bodyDiv w:val="1"/>
      <w:marLeft w:val="0"/>
      <w:marRight w:val="0"/>
      <w:marTop w:val="0"/>
      <w:marBottom w:val="0"/>
      <w:divBdr>
        <w:top w:val="none" w:sz="0" w:space="0" w:color="auto"/>
        <w:left w:val="none" w:sz="0" w:space="0" w:color="auto"/>
        <w:bottom w:val="none" w:sz="0" w:space="0" w:color="auto"/>
        <w:right w:val="none" w:sz="0" w:space="0" w:color="auto"/>
      </w:divBdr>
    </w:div>
    <w:div w:id="884566756">
      <w:bodyDiv w:val="1"/>
      <w:marLeft w:val="0"/>
      <w:marRight w:val="0"/>
      <w:marTop w:val="0"/>
      <w:marBottom w:val="0"/>
      <w:divBdr>
        <w:top w:val="none" w:sz="0" w:space="0" w:color="auto"/>
        <w:left w:val="none" w:sz="0" w:space="0" w:color="auto"/>
        <w:bottom w:val="none" w:sz="0" w:space="0" w:color="auto"/>
        <w:right w:val="none" w:sz="0" w:space="0" w:color="auto"/>
      </w:divBdr>
    </w:div>
    <w:div w:id="107396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C6ED4-7402-43A8-8868-2ED9A498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Lesson 2 Lab Assignment</vt:lpstr>
    </vt:vector>
  </TitlesOfParts>
  <Manager/>
  <Company>The Pennsylvania State University</Company>
  <LinksUpToDate>false</LinksUpToDate>
  <CharactersWithSpaces>5761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2 Lab Assignment</dc:title>
  <dc:subject/>
  <dc:creator>WHITNEY ALICIA ZIMMERMAN</dc:creator>
  <cp:keywords/>
  <dc:description/>
  <cp:lastModifiedBy>James Edrington Jr</cp:lastModifiedBy>
  <cp:revision>2</cp:revision>
  <dcterms:created xsi:type="dcterms:W3CDTF">2018-10-30T03:39:00Z</dcterms:created>
  <dcterms:modified xsi:type="dcterms:W3CDTF">2018-10-30T03:39:00Z</dcterms:modified>
  <cp:category/>
</cp:coreProperties>
</file>